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sz w:val="24"/>
          <w:szCs w:val="24"/>
        </w:rPr>
        <w:t>Република Србијa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sz w:val="24"/>
          <w:szCs w:val="24"/>
        </w:rPr>
        <w:t>Аутономна Покрајина Војводинa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sz w:val="24"/>
          <w:szCs w:val="24"/>
        </w:rPr>
        <w:t>Општина Ада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hu-HU"/>
        </w:rPr>
        <w:t>КОМИСИЈЕ ЗА СПРОВОЂЕЊЕ МЕРЕ УПРАВЉАЊА РИЗИЦИМА И МЕРЕ СУФИНАНСИРАЊА ЗАКУПА ПИЈАЧНОГ ПРОСТОРА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Број: </w:t>
      </w:r>
      <w:r>
        <w:rPr>
          <w:rFonts w:eastAsia="Calibri" w:cs="Times New Roman" w:ascii="Times New Roman" w:hAnsi="Times New Roman"/>
          <w:sz w:val="24"/>
          <w:szCs w:val="24"/>
          <w:lang w:val="sr-CS"/>
        </w:rPr>
        <w:t>06-1/2020-03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Дана:   0</w:t>
      </w:r>
      <w:r>
        <w:rPr>
          <w:rFonts w:cs="Times New Roman" w:ascii="Times New Roman" w:hAnsi="Times New Roman"/>
          <w:sz w:val="24"/>
          <w:szCs w:val="24"/>
          <w:lang w:val="sr-CS"/>
        </w:rPr>
        <w:t>3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sr-CS"/>
        </w:rPr>
        <w:t>01</w:t>
      </w:r>
      <w:r>
        <w:rPr>
          <w:rFonts w:cs="Times New Roman" w:ascii="Times New Roman" w:hAnsi="Times New Roman"/>
          <w:sz w:val="24"/>
          <w:szCs w:val="24"/>
        </w:rPr>
        <w:t>.20</w:t>
      </w:r>
      <w:r>
        <w:rPr>
          <w:rFonts w:cs="Times New Roman" w:ascii="Times New Roman" w:hAnsi="Times New Roman"/>
          <w:sz w:val="24"/>
          <w:szCs w:val="24"/>
          <w:lang w:val="sr-CS"/>
        </w:rPr>
        <w:t>20</w:t>
      </w:r>
      <w:r>
        <w:rPr>
          <w:rFonts w:eastAsia="Calibri" w:cs="Times New Roman" w:ascii="Times New Roman" w:hAnsi="Times New Roman"/>
          <w:sz w:val="24"/>
          <w:szCs w:val="24"/>
        </w:rPr>
        <w:t>. године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  <w:lang w:val="hu-HU"/>
        </w:rPr>
        <w:t>омисијa за спровођење мере управљања ризицима и мере суфинансирања закупа пијачног простора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расписује </w:t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КОНКУРС</w:t>
      </w:r>
    </w:p>
    <w:p>
      <w:pPr>
        <w:pStyle w:val="Normal"/>
        <w:spacing w:before="0" w:after="0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За доделу подстицајних средстава за закуп пијачних тезги на Ађансакој и Молској пијаци </w:t>
      </w:r>
      <w:r>
        <w:rPr>
          <w:rFonts w:eastAsia="Calibri" w:cs="Times New Roman" w:ascii="Times New Roman" w:hAnsi="Times New Roman"/>
          <w:b/>
          <w:sz w:val="24"/>
          <w:szCs w:val="24"/>
          <w:lang w:val="sr-CS"/>
        </w:rPr>
        <w:t>за 2020. годину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eastAsia="Calibri" w:cs="Times New Roman" w:ascii="Times New Roman" w:hAnsi="Times New Roman"/>
          <w:b/>
        </w:rPr>
        <w:t>Намена конкурса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</w:rPr>
        <w:t>Из средстава Локалн</w:t>
      </w:r>
      <w:r>
        <w:rPr>
          <w:rFonts w:cs="Times New Roman" w:ascii="Times New Roman" w:hAnsi="Times New Roman"/>
        </w:rPr>
        <w:t>е самоуправе општине Ада за 2020</w:t>
      </w:r>
      <w:r>
        <w:rPr>
          <w:rFonts w:eastAsia="Calibri" w:cs="Times New Roman" w:ascii="Times New Roman" w:hAnsi="Times New Roman"/>
        </w:rPr>
        <w:t xml:space="preserve">. годину врши се додела подстицајних средстава регистрованим  пољопривредним газдинствима, која се баве </w:t>
      </w:r>
      <w:r>
        <w:rPr>
          <w:rFonts w:eastAsia="Calibri" w:cs="Times New Roman" w:ascii="Times New Roman" w:hAnsi="Times New Roman"/>
          <w:b/>
        </w:rPr>
        <w:t xml:space="preserve">пољопривредном </w:t>
      </w:r>
      <w:r>
        <w:rPr>
          <w:rFonts w:eastAsia="Calibri" w:cs="Times New Roman" w:ascii="Times New Roman" w:hAnsi="Times New Roman"/>
        </w:rPr>
        <w:t>производњом на територији општине Ада. Средства су намењена за закуп пијачних тезги до 2м на Ађанској и/или Молској пијаци, на исти временски</w:t>
      </w:r>
      <w:r>
        <w:rPr>
          <w:rFonts w:cs="Times New Roman" w:ascii="Times New Roman" w:hAnsi="Times New Roman"/>
        </w:rPr>
        <w:t xml:space="preserve"> период закупа као у 2019</w:t>
      </w:r>
      <w:r>
        <w:rPr>
          <w:rFonts w:eastAsia="Calibri" w:cs="Times New Roman" w:ascii="Times New Roman" w:hAnsi="Times New Roman"/>
        </w:rPr>
        <w:t>. години</w:t>
      </w:r>
      <w:r>
        <w:rPr>
          <w:rFonts w:eastAsia="Calibri" w:cs="Times New Roman" w:ascii="Times New Roman" w:hAnsi="Times New Roman"/>
          <w:b/>
        </w:rPr>
        <w:t>.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eastAsia="Calibri" w:cs="Times New Roman" w:ascii="Times New Roman" w:hAnsi="Times New Roman"/>
          <w:b/>
        </w:rPr>
        <w:t>Услови конкурса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Times New Roman" w:ascii="Times New Roman" w:hAnsi="Times New Roman"/>
        </w:rPr>
        <w:t>Пребивалиште носиоца пољопривредног газдинства  на територији општине Ада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Times New Roman" w:ascii="Times New Roman" w:hAnsi="Times New Roman"/>
        </w:rPr>
        <w:t>Да је члан струковног Удружења са територије општине Ада (Удружења „Молски повртари –</w:t>
      </w:r>
      <w:r>
        <w:rPr>
          <w:rFonts w:eastAsia="Calibri" w:cs="Times New Roman" w:ascii="Times New Roman" w:hAnsi="Times New Roman"/>
          <w:lang w:val="hu-HU"/>
        </w:rPr>
        <w:t xml:space="preserve">Moholi </w:t>
      </w:r>
      <w:r>
        <w:rPr>
          <w:rFonts w:eastAsia="Calibri" w:cs="Times New Roman" w:ascii="Times New Roman" w:hAnsi="Times New Roman"/>
        </w:rPr>
        <w:t>К</w:t>
      </w:r>
      <w:r>
        <w:rPr>
          <w:rFonts w:eastAsia="Calibri" w:cs="Times New Roman" w:ascii="Times New Roman" w:hAnsi="Times New Roman"/>
          <w:lang w:val="hu-HU"/>
        </w:rPr>
        <w:t>onyhakertészek”)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cs="Times New Roman" w:ascii="Times New Roman" w:hAnsi="Times New Roman"/>
        </w:rPr>
        <w:t>Да је у 2019</w:t>
      </w:r>
      <w:r>
        <w:rPr>
          <w:rFonts w:eastAsia="Calibri" w:cs="Times New Roman" w:ascii="Times New Roman" w:hAnsi="Times New Roman"/>
        </w:rPr>
        <w:t>. години био закупац пијачне тезге на Ађанској и/или/Молској пијаци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eastAsia="Calibri" w:cs="Times New Roman" w:ascii="Times New Roman" w:hAnsi="Times New Roman"/>
          <w:b/>
        </w:rPr>
        <w:t>Потребна документација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Times New Roman" w:ascii="Times New Roman" w:hAnsi="Times New Roman"/>
        </w:rPr>
        <w:t>Фотокопија личне карте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Times New Roman" w:ascii="Times New Roman" w:hAnsi="Times New Roman"/>
        </w:rPr>
        <w:t>Фотокопија потврде о акт</w:t>
      </w:r>
      <w:r>
        <w:rPr>
          <w:rFonts w:cs="Times New Roman" w:ascii="Times New Roman" w:hAnsi="Times New Roman"/>
        </w:rPr>
        <w:t>ивном статусу газдинства за 2019</w:t>
      </w:r>
      <w:r>
        <w:rPr>
          <w:rFonts w:eastAsia="Calibri" w:cs="Times New Roman" w:ascii="Times New Roman" w:hAnsi="Times New Roman"/>
        </w:rPr>
        <w:t>. годину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Times New Roman" w:ascii="Times New Roman" w:hAnsi="Times New Roman"/>
        </w:rPr>
        <w:t>Потврда о чланству у струковног Удружењу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Times New Roman" w:ascii="Times New Roman" w:hAnsi="Times New Roman"/>
        </w:rPr>
        <w:t>Фотокопија уговор</w:t>
      </w:r>
      <w:r>
        <w:rPr>
          <w:rFonts w:cs="Times New Roman" w:ascii="Times New Roman" w:hAnsi="Times New Roman"/>
        </w:rPr>
        <w:t>а о закупу пијачне тезге за 2019</w:t>
      </w:r>
      <w:r>
        <w:rPr>
          <w:rFonts w:eastAsia="Calibri"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</w:rPr>
        <w:t>г</w:t>
      </w:r>
      <w:r>
        <w:rPr>
          <w:rFonts w:eastAsia="Calibri" w:cs="Times New Roman" w:ascii="Times New Roman" w:hAnsi="Times New Roman"/>
        </w:rPr>
        <w:t>одину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eastAsia="Calibri" w:cs="Times New Roman" w:ascii="Times New Roman" w:hAnsi="Times New Roman"/>
          <w:b/>
        </w:rPr>
        <w:t xml:space="preserve">Рокови 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Times New Roman" w:ascii="Times New Roman" w:hAnsi="Times New Roman"/>
        </w:rPr>
        <w:t>Конку</w:t>
      </w:r>
      <w:r>
        <w:rPr>
          <w:rFonts w:cs="Times New Roman" w:ascii="Times New Roman" w:hAnsi="Times New Roman"/>
        </w:rPr>
        <w:t>рс је отворен до 17</w:t>
      </w:r>
      <w:r>
        <w:rPr>
          <w:rFonts w:eastAsia="Calibri" w:cs="Times New Roman" w:ascii="Times New Roman" w:hAnsi="Times New Roman"/>
        </w:rPr>
        <w:t>.</w:t>
      </w:r>
      <w:r>
        <w:rPr>
          <w:rFonts w:eastAsia="Calibri" w:cs="Times New Roman" w:ascii="Times New Roman" w:hAnsi="Times New Roman"/>
          <w:lang w:val="sr-CS"/>
        </w:rPr>
        <w:t>01</w:t>
      </w:r>
      <w:r>
        <w:rPr>
          <w:rFonts w:eastAsia="Calibri" w:cs="Times New Roman" w:ascii="Times New Roman" w:hAnsi="Times New Roman"/>
        </w:rPr>
        <w:t xml:space="preserve">.2020. године, непотпуне и неблаговремене пријаве  неће се разматрати 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Times New Roman" w:ascii="Times New Roman" w:hAnsi="Times New Roman"/>
        </w:rPr>
        <w:t xml:space="preserve">Имена успешно конкурисаних кандидата ће се објавити </w:t>
      </w:r>
      <w:r>
        <w:rPr>
          <w:rFonts w:cs="Times New Roman" w:ascii="Times New Roman" w:hAnsi="Times New Roman"/>
        </w:rPr>
        <w:t>на огласној табли општине Ада  2</w:t>
      </w:r>
      <w:r>
        <w:rPr>
          <w:rFonts w:cs="Times New Roman" w:ascii="Times New Roman" w:hAnsi="Times New Roman"/>
          <w:lang w:val="sr-CS"/>
        </w:rPr>
        <w:t>2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sr-CS"/>
        </w:rPr>
        <w:t>01</w:t>
      </w:r>
      <w:r>
        <w:rPr>
          <w:rFonts w:cs="Times New Roman" w:ascii="Times New Roman" w:hAnsi="Times New Roman"/>
        </w:rPr>
        <w:t>.20</w:t>
      </w:r>
      <w:r>
        <w:rPr>
          <w:rFonts w:cs="Times New Roman" w:ascii="Times New Roman" w:hAnsi="Times New Roman"/>
          <w:lang w:val="sr-CS"/>
        </w:rPr>
        <w:t>20</w:t>
      </w:r>
      <w:r>
        <w:rPr>
          <w:rFonts w:eastAsia="Calibri" w:cs="Times New Roman" w:ascii="Times New Roman" w:hAnsi="Times New Roman"/>
        </w:rPr>
        <w:t>. године.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</w:rPr>
        <w:t>Конкурс се објављује у „Службеном листу општине Ада“ и на сајту општине Ада.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</w:rPr>
        <w:t xml:space="preserve">Конкурсна документација за коришћење подстицајних средства се подноси путем поште на адресу Општинска управа Ада, Трг ослобођења 1. 24430 Ада, са назнаком „Комисији за спровођење конкурса – ПИЈАЧНЕ ТЕЗГЕ АДА-МОЛ“ или непосредно на шалтеру бр.12 Услужног центра општине Ада. </w:t>
      </w:r>
    </w:p>
    <w:p>
      <w:pPr>
        <w:pStyle w:val="Normal"/>
        <w:spacing w:before="0" w:after="0"/>
        <w:rPr/>
      </w:pPr>
      <w:r>
        <w:rPr>
          <w:rFonts w:eastAsia="Calibri" w:cs="Times New Roman" w:ascii="Times New Roman" w:hAnsi="Times New Roman"/>
        </w:rPr>
        <w:t>Контакт особа: Силвиа Угрнов 062779135, 852-106 lok. 20</w:t>
      </w:r>
      <w:r>
        <w:rPr>
          <w:rFonts w:eastAsia="Calibri" w:cs="Times New Roman" w:ascii="Times New Roman" w:hAnsi="Times New Roman"/>
          <w:lang w:val="sr-CS"/>
        </w:rPr>
        <w:t>6</w:t>
      </w:r>
      <w:r>
        <w:rPr>
          <w:rFonts w:eastAsia="Calibri" w:cs="Times New Roman" w:ascii="Times New Roman" w:hAnsi="Times New Roman"/>
        </w:rPr>
        <w:t>.</w:t>
      </w:r>
    </w:p>
    <w:p>
      <w:pPr>
        <w:pStyle w:val="Normal"/>
        <w:spacing w:before="0"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ПРЕДСЕДНИК </w:t>
      </w:r>
      <w:r>
        <w:rPr>
          <w:rFonts w:cs="Times New Roman" w:ascii="Times New Roman" w:hAnsi="Times New Roman"/>
          <w:sz w:val="24"/>
          <w:szCs w:val="24"/>
          <w:lang w:val="hu-HU"/>
        </w:rPr>
        <w:t>КОМИСИЈЕ</w:t>
      </w:r>
    </w:p>
    <w:p>
      <w:pPr>
        <w:pStyle w:val="Normal"/>
        <w:spacing w:before="0" w:after="0"/>
        <w:jc w:val="right"/>
        <w:rPr/>
      </w:pPr>
      <w:r>
        <w:rPr>
          <w:rFonts w:eastAsia="Calibri" w:cs="Times New Roman" w:ascii="Times New Roman" w:hAnsi="Times New Roman"/>
          <w:sz w:val="24"/>
          <w:szCs w:val="24"/>
        </w:rPr>
        <w:t>Чузди Иштван с.р.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lang w:val="hu-HU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b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3a77cd"/>
    <w:rPr>
      <w:rFonts w:ascii="Times New Roman" w:hAnsi="Times New Roman"/>
      <w:b/>
    </w:rPr>
  </w:style>
  <w:style w:type="character" w:styleId="ListLabel2" w:customStyle="1">
    <w:name w:val="ListLabel 2"/>
    <w:qFormat/>
    <w:rsid w:val="003a77cd"/>
    <w:rPr>
      <w:rFonts w:ascii="Times New Roman" w:hAnsi="Times New Roman" w:eastAsia="Calibri" w:cs="Times New Roman"/>
      <w:b/>
    </w:rPr>
  </w:style>
  <w:style w:type="character" w:styleId="ListLabel3" w:customStyle="1">
    <w:name w:val="ListLabel 3"/>
    <w:qFormat/>
    <w:rsid w:val="003a77cd"/>
    <w:rPr>
      <w:rFonts w:cs="Courier New"/>
    </w:rPr>
  </w:style>
  <w:style w:type="character" w:styleId="ListLabel4" w:customStyle="1">
    <w:name w:val="ListLabel 4"/>
    <w:qFormat/>
    <w:rsid w:val="003a77cd"/>
    <w:rPr>
      <w:rFonts w:cs="Courier New"/>
    </w:rPr>
  </w:style>
  <w:style w:type="character" w:styleId="ListLabel5" w:customStyle="1">
    <w:name w:val="ListLabel 5"/>
    <w:qFormat/>
    <w:rsid w:val="003a77cd"/>
    <w:rPr>
      <w:rFonts w:cs="Courier New"/>
    </w:rPr>
  </w:style>
  <w:style w:type="character" w:styleId="ListLabel6" w:customStyle="1">
    <w:name w:val="ListLabel 6"/>
    <w:qFormat/>
    <w:rsid w:val="003a77cd"/>
    <w:rPr>
      <w:b/>
    </w:rPr>
  </w:style>
  <w:style w:type="character" w:styleId="ListLabel7">
    <w:name w:val="ListLabel 7"/>
    <w:qFormat/>
    <w:rPr>
      <w:rFonts w:ascii="Times New Roman" w:hAnsi="Times New Roman"/>
      <w:b/>
    </w:rPr>
  </w:style>
  <w:style w:type="character" w:styleId="ListLabel8">
    <w:name w:val="ListLabel 8"/>
    <w:qFormat/>
    <w:rPr>
      <w:rFonts w:ascii="Times New Roman" w:hAnsi="Times New Roman" w:cs="Times New Roman"/>
      <w:b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b/>
    </w:rPr>
  </w:style>
  <w:style w:type="paragraph" w:styleId="Cmsor" w:customStyle="1">
    <w:name w:val="Címsor"/>
    <w:basedOn w:val="Normal"/>
    <w:next w:val="Szvegtrzs"/>
    <w:qFormat/>
    <w:rsid w:val="003a77c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rsid w:val="003a77cd"/>
    <w:pPr>
      <w:spacing w:lineRule="auto" w:line="288" w:before="0" w:after="140"/>
    </w:pPr>
    <w:rPr/>
  </w:style>
  <w:style w:type="paragraph" w:styleId="Lista">
    <w:name w:val="List"/>
    <w:basedOn w:val="Szvegtrzs"/>
    <w:rsid w:val="003a77cd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al"/>
    <w:qFormat/>
    <w:rsid w:val="003a77cd"/>
    <w:pPr>
      <w:suppressLineNumbers/>
    </w:pPr>
    <w:rPr>
      <w:rFonts w:cs="Mangal"/>
    </w:rPr>
  </w:style>
  <w:style w:type="paragraph" w:styleId="Caption1" w:customStyle="1">
    <w:name w:val="Caption1"/>
    <w:basedOn w:val="Normal"/>
    <w:qFormat/>
    <w:rsid w:val="003a77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7efc"/>
    <w:pPr>
      <w:widowControl w:val="false"/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Arial Unicode MS" w:cs="Times New Roman"/>
      <w:kern w:val="2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LibreOffice/5.4.3.2$Windows_X86_64 LibreOffice_project/92a7159f7e4af62137622921e809f8546db437e5</Application>
  <Pages>1</Pages>
  <Words>276</Words>
  <Characters>1665</Characters>
  <CharactersWithSpaces>1911</CharactersWithSpaces>
  <Paragraphs>28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2020-01-03T11:22:00Z</dcterms:created>
  <dc:creator>SLorand</dc:creator>
  <dc:description/>
  <dc:language>sr-Latn-RS</dc:language>
  <cp:lastModifiedBy/>
  <cp:lastPrinted>2020-01-03T10:06:00Z</cp:lastPrinted>
  <dcterms:modified xsi:type="dcterms:W3CDTF">2020-01-03T12:47:13Z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