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Az Adai Községi Közigazgatási Hivatalról szóló határozat (Ada Község Hivatalos Lapja, 36/2012) 39. és 41. szakasza alapján, 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Az Adai Községi Közigazgatási Hivatal, meghozza az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UTASÍTÁST</w:t>
      </w:r>
    </w:p>
    <w:p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AZ EGYESÜLETEKNEK (CIVILSZERVEZETEKNEK) AZ ADA KÖZSÉG KÖLTSÉGVETÉSE ESZKÖZEINEK RENDELTETÉSSZERŰ HASZNÁLATÁRÓL ÉS TERJEDELMÉRŐL SZÓLÓ JELENTÉSE ÖSSZEÁLLÍTÁSÁNAK ÉS KÉZBESÍTÉSÉNEK MÓDJÁRÓL</w:t>
      </w:r>
    </w:p>
    <w:p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szakasz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 jelen utasítás közelebbről előírja az Ada község költségvetése eszközeinek, az egyesületekről szóló törvény (SZK Hivatalos Közlönye, 51/2009 és 99/2011-m.törv., számok) 38. szakaszának 6. bekezdése, illetve a </w:t>
      </w:r>
      <w:r>
        <w:rPr>
          <w:rFonts w:ascii="Times New Roman" w:hAnsi="Times New Roman" w:eastAsia="TimesNewRomanPS-BoldMT" w:cs="Times New Roman"/>
          <w:sz w:val="24"/>
          <w:szCs w:val="24"/>
          <w:lang w:eastAsia="ar-SA"/>
        </w:rPr>
        <w:t>határozat a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civil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szervezetek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programjai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vagy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projektumai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>valamint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működési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költségeik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eastAsia="ar-SA"/>
        </w:rPr>
        <w:t>da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község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költségvetéséből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való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pénzelésének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vagy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tárfinanszírozásának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módjáról (Ada Község Hivatalos Lapja, 5/2012 szám) 20. szakasza szerinti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egyesületek (civil szervezetek) részéről történő rendeltetésszerű használatáról (elköltéséről) és terjedelméről szóló jelentésük összeállításának és kézbesítésének módját.</w:t>
      </w:r>
    </w:p>
    <w:p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szakasz</w:t>
      </w:r>
    </w:p>
    <w:p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A jelen utasítás 1. szakasza szerinti jelentés a következőket tartalmazó űrlapon állítják össze: </w:t>
      </w:r>
    </w:p>
    <w:p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AZ ESZKÖZ HASZNÁLÓ ADATAI</w:t>
      </w:r>
    </w:p>
    <w:p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ADATOK A PROJEKTRÓL, ILLETVE A PROGRAMRÓL</w:t>
      </w:r>
    </w:p>
    <w:p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ADATOK AZ ADA KÖZSÉG RÉSZÉRŐL BEFIZETETT ESZKÖZÖK REALIZÁLÁSÁRÓL </w:t>
      </w:r>
    </w:p>
    <w:p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 PROJEKT, ILLETVE A PROGRAM ÖSSZKÖLTSÉGEINEK ÖSSZEGZÉSE</w:t>
      </w:r>
    </w:p>
    <w:p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 MELLÉKELT DOKUMENTUMOK JEGYZÉKE ÉS SORRENDJE</w:t>
      </w:r>
    </w:p>
    <w:p>
      <w:pPr>
        <w:spacing w:before="100" w:after="100" w:line="100" w:lineRule="atLeast"/>
        <w:jc w:val="both"/>
        <w:rPr>
          <w:rFonts w:ascii="Times New Roman" w:hAnsi="Times New Roman" w:eastAsia="Times New Roman" w:cs="Times New Roman"/>
          <w:sz w:val="24"/>
          <w:szCs w:val="24"/>
          <w:lang/>
        </w:rPr>
      </w:pPr>
      <w:r>
        <w:rPr>
          <w:rFonts w:ascii="Times New Roman" w:hAnsi="Times New Roman" w:eastAsia="Times New Roman" w:cs="Times New Roman"/>
          <w:sz w:val="24"/>
          <w:szCs w:val="24"/>
          <w:lang/>
        </w:rPr>
        <w:t>Az Ada község költségvetése eszközeinek rendeltetésszerű használatáról (elköltéséről) szóló jelentés űrlapja a jelen utasítás mellékletében található és annak összetevő részét alkotja.</w:t>
      </w:r>
    </w:p>
    <w:p>
      <w:pPr>
        <w:spacing w:before="100" w:line="100" w:lineRule="atLeast"/>
        <w:jc w:val="center"/>
        <w:rPr>
          <w:rFonts w:ascii="Times New Roman" w:hAnsi="Times New Roman" w:eastAsia="Times New Roman" w:cs="Times New Roman"/>
          <w:sz w:val="24"/>
          <w:szCs w:val="24"/>
          <w:lang/>
        </w:rPr>
      </w:pPr>
      <w:r>
        <w:rPr>
          <w:rFonts w:ascii="Times New Roman" w:hAnsi="Times New Roman" w:eastAsia="Times New Roman" w:cs="Times New Roman"/>
          <w:sz w:val="24"/>
          <w:szCs w:val="24"/>
          <w:lang/>
        </w:rPr>
        <w:t>3. szakasz</w:t>
      </w:r>
    </w:p>
    <w:p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eastAsia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A jelen utasítás 1. szakasza szerinti jelentést az Adai Községi Közigazgatási Hivatal Költségvetési és Pénzügyi Osztályához küldik, az előírt határidőben, mégpedig írott és elektronikus formában egyaránt. </w:t>
      </w:r>
    </w:p>
    <w:p>
      <w:pPr>
        <w:spacing w:line="100" w:lineRule="atLeast"/>
        <w:jc w:val="center"/>
        <w:rPr>
          <w:rFonts w:ascii="Times New Roman" w:hAnsi="Times New Roman" w:eastAsia="Times New Roman" w:cs="Times New Roman"/>
          <w:sz w:val="24"/>
          <w:szCs w:val="24"/>
          <w:lang/>
        </w:rPr>
      </w:pPr>
      <w:r>
        <w:rPr>
          <w:rFonts w:ascii="Times New Roman" w:hAnsi="Times New Roman" w:eastAsia="Times New Roman" w:cs="Times New Roman"/>
          <w:sz w:val="24"/>
          <w:szCs w:val="24"/>
          <w:lang/>
        </w:rPr>
        <w:t xml:space="preserve"> 4. szakasz</w:t>
      </w:r>
    </w:p>
    <w:p>
      <w:pPr>
        <w:tabs>
          <w:tab w:val="left" w:pos="735"/>
        </w:tabs>
        <w:spacing w:line="100" w:lineRule="atLeast"/>
        <w:rPr>
          <w:rFonts w:ascii="Times New Roman" w:hAnsi="Times New Roman" w:eastAsia="Times New Roman" w:cs="Times New Roman"/>
          <w:sz w:val="24"/>
          <w:szCs w:val="24"/>
          <w:lang/>
        </w:rPr>
      </w:pPr>
      <w:r>
        <w:rPr>
          <w:rFonts w:ascii="Times New Roman" w:hAnsi="Times New Roman" w:eastAsia="Times New Roman" w:cs="Times New Roman"/>
          <w:sz w:val="24"/>
          <w:szCs w:val="24"/>
          <w:lang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/>
        </w:rPr>
        <w:t xml:space="preserve">A jelen utasítás alkalmazása Ada Község Hivatalos Lapjában való megjelenésének napját követő napon kezdődik.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Szerb Köztársaság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Vajdaság Autonóm Tartomány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Ada község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ADAI KÖZSÉGI KÖZIGAZGATÁSI HIVATAL                                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Szám: 016-29/2013-04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Hodik Nándor s.k.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Ada, 2013. 09. 30.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Vezető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/>
        </w:rPr>
        <w:t>MELLÉKLET: ŰRLAP</w:t>
      </w:r>
    </w:p>
    <w:sectPr>
      <w:pgSz w:w="12240" w:h="15840"/>
      <w:pgMar w:top="780" w:right="460" w:bottom="98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NewRomanPS-Bold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multilevel"/>
    <w:tmpl w:val="00000001"/>
    <w:lvl w:ilvl="0" w:tentative="1">
      <w:start w:val="1"/>
      <w:numFmt w:val="decimal"/>
      <w:lvlText w:val="%1."/>
      <w:lvlJc w:val="left"/>
      <w:pPr>
        <w:tabs>
          <w:tab w:val="left" w:pos="-731"/>
        </w:tabs>
        <w:ind w:left="-731" w:firstLine="0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-731"/>
        </w:tabs>
        <w:ind w:left="-731" w:firstLine="0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-731"/>
        </w:tabs>
        <w:ind w:left="-731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-731"/>
        </w:tabs>
        <w:ind w:left="-731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-731"/>
        </w:tabs>
        <w:ind w:left="-731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-731"/>
        </w:tabs>
        <w:ind w:left="-731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-731"/>
        </w:tabs>
        <w:ind w:left="-731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-731"/>
        </w:tabs>
        <w:ind w:left="-731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-731"/>
        </w:tabs>
        <w:ind w:left="-731" w:firstLine="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344</Words>
  <Characters>1963</Characters>
  <Lines>16</Lines>
  <Paragraphs>4</Paragraphs>
  <TotalTime>0</TotalTime>
  <ScaleCrop>false</ScaleCrop>
  <LinksUpToDate>false</LinksUpToDate>
  <CharactersWithSpaces>0</CharactersWithSpaces>
  <Application>WPS Office_9.1.0.4758_{F1E327BC-269C-435d-A152-05C5408002CA}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2014-11-13T15:38:00Z</dcterms:created>
  <dc:creator>zita</dc:creator>
  <cp:lastModifiedBy>Kornel</cp:lastModifiedBy>
  <dcterms:modified xsi:type="dcterms:W3CDTF">2014-11-14T09:12:01Z</dcterms:modified>
  <dc:title>Az Adai Községi Közigazgatási Hivatalról szóló határozat (Ada Község Hivatalos Lapja, 36/2012) 39. és 41. szakasza alapján,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