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9763" w14:textId="77777777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216E771A" w14:textId="77777777" w:rsidR="00C1356A" w:rsidRPr="002E0141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25DBD486" w14:textId="77777777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Ада</w:t>
      </w:r>
    </w:p>
    <w:p w14:paraId="7D74D55E" w14:textId="77777777" w:rsidR="00C1356A" w:rsidRPr="004A2B7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62A7C4D" w14:textId="4845DAE8" w:rsidR="00C1356A" w:rsidRPr="00C47173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3A6B68" w:rsidRPr="003A6B68">
        <w:rPr>
          <w:rFonts w:ascii="Times New Roman" w:hAnsi="Times New Roman" w:cs="Times New Roman"/>
          <w:sz w:val="24"/>
          <w:szCs w:val="24"/>
          <w:lang w:val="hr-HR"/>
        </w:rPr>
        <w:t>000279721 2026 08245 004 000 112 006</w:t>
      </w:r>
    </w:p>
    <w:p w14:paraId="26EF40E9" w14:textId="355FC5B1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Датум </w:t>
      </w:r>
      <w:r w:rsidR="0096448A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4822B8">
        <w:rPr>
          <w:rFonts w:ascii="Times New Roman" w:hAnsi="Times New Roman" w:cs="Times New Roman"/>
          <w:sz w:val="24"/>
          <w:szCs w:val="24"/>
          <w:lang w:val="sr-Cyrl-RS"/>
        </w:rPr>
        <w:t>.01.2026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4FBFF0BE" w14:textId="2F5C3FF3" w:rsidR="009058DA" w:rsidRPr="00704A19" w:rsidRDefault="009058DA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1DF2D2" w14:textId="77777777" w:rsidR="00FF7908" w:rsidRPr="00F01C72" w:rsidRDefault="00FF7908" w:rsidP="00FF79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0812AD8" w14:textId="3DE3AB06" w:rsidR="009058DA" w:rsidRPr="00704A19" w:rsidRDefault="00531556" w:rsidP="00D70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</w:t>
      </w:r>
      <w:r w:rsidR="009058DA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КОНКУРС</w:t>
      </w:r>
    </w:p>
    <w:p w14:paraId="365571FE" w14:textId="77777777" w:rsidR="009058DA" w:rsidRPr="00704A19" w:rsidRDefault="009058DA" w:rsidP="00D70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ИЗВРШИЛАЧКОГ РАДНОГ МЕСТА</w:t>
      </w:r>
    </w:p>
    <w:p w14:paraId="0702F432" w14:textId="64193A39" w:rsidR="009058DA" w:rsidRPr="00704A19" w:rsidRDefault="009058DA" w:rsidP="00C1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 w:rsidR="00C135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ОПШТИНСКОЈ УПРАВИ ОПШТИНЕ АДА</w:t>
      </w:r>
    </w:p>
    <w:p w14:paraId="1D247898" w14:textId="77777777" w:rsidR="00C91C68" w:rsidRPr="00704A19" w:rsidRDefault="00C91C68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C66EA" w14:textId="77777777" w:rsidR="00EC425F" w:rsidRPr="00704A19" w:rsidRDefault="00EC425F" w:rsidP="00EC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E36C31" w14:textId="77F57D10" w:rsidR="00EC425F" w:rsidRPr="00704A19" w:rsidRDefault="003A6B68" w:rsidP="00482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 </w:t>
      </w:r>
      <w:r w:rsidR="009644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 w:rsidRPr="003A6B6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Послови грађевинарства, урбанизма и обједињене процедуре II</w:t>
      </w:r>
    </w:p>
    <w:p w14:paraId="4A375B48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5ECA41" w14:textId="72D43258" w:rsidR="009058DA" w:rsidRPr="00704A19" w:rsidRDefault="009058DA" w:rsidP="00FF790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Орган у ком се радно место попуњава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81D9E9" w14:textId="74D05F43" w:rsidR="009058DA" w:rsidRPr="00704A19" w:rsidRDefault="00C1356A" w:rsidP="00704A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Ада,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</w:p>
    <w:p w14:paraId="008930D1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BE8FC" w14:textId="3CD4A660" w:rsidR="009058DA" w:rsidRPr="00704A19" w:rsidRDefault="009058DA" w:rsidP="00FF790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Радн</w:t>
      </w:r>
      <w:r w:rsidR="00C91C68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C91C6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</w:t>
      </w:r>
      <w:r w:rsidR="00C91C6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попуњава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3B5D580" w14:textId="50BF41AB" w:rsidR="009058DA" w:rsidRPr="00704A19" w:rsidRDefault="003A6B68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6B68">
        <w:rPr>
          <w:rFonts w:ascii="Times New Roman" w:hAnsi="Times New Roman"/>
          <w:sz w:val="24"/>
          <w:lang w:val="sr-Cyrl-CS"/>
        </w:rPr>
        <w:t>Послови грађевинарства, урбанизма и обједињене процедуре II у звању Саветник у организационој јединици Одељење за комуналне послове, урбанизам, грађевинарство и  заштиту животне средине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822B8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изврши</w:t>
      </w:r>
      <w:r w:rsidR="00704A19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ца </w:t>
      </w:r>
      <w:r w:rsidR="00C1356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F3171A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CC740F" w14:textId="1CC1C8FC" w:rsidR="009058DA" w:rsidRPr="00704A19" w:rsidRDefault="009058DA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Опис послова 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587AD946" w14:textId="77777777" w:rsidR="003A6B68" w:rsidRPr="003A6B68" w:rsidRDefault="004822B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Опис посла: </w:t>
      </w:r>
      <w:r w:rsidR="003A6B68" w:rsidRPr="003A6B68">
        <w:rPr>
          <w:rFonts w:ascii="Times New Roman" w:hAnsi="Times New Roman"/>
          <w:color w:val="000000"/>
          <w:sz w:val="24"/>
          <w:szCs w:val="24"/>
          <w:lang w:val="sr-Cyrl-CS"/>
        </w:rPr>
        <w:t>Прима странке и даје потребна обавештења и информације у вези   урбанизма, грађевинарства и у вези обједињене процедуре.</w:t>
      </w:r>
    </w:p>
    <w:p w14:paraId="7BEE48AA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Помаже странкама у поступку подношења захтева и попуњавања захтева и других образаца.</w:t>
      </w:r>
    </w:p>
    <w:p w14:paraId="7F6693B8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Прима захтеве ван обједињене процедуре у складу са Законом о планирању и изградњи из надлежности локалне самоуправе.</w:t>
      </w:r>
    </w:p>
    <w:p w14:paraId="1D3E04B0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Спроводи и врши, појединачне радње, обрађује документацију, врши формалну техничку проверу исте и припрема за доношење решења или остале акте надлежног органа општине у складу са Законом о планирању и изградњи из области урбанизма.</w:t>
      </w:r>
    </w:p>
    <w:p w14:paraId="6F469DBD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Прикупља услове од имаоца јавних овлашћења потребне за израду локацијских услова и информације о локацији и сарађује са имаоцима јавног овлашћења и са надлежном службом за катастар непокретности.</w:t>
      </w:r>
    </w:p>
    <w:p w14:paraId="031E58A5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Утврђује износе доприноса за уређење грађевинског земљишта.</w:t>
      </w:r>
    </w:p>
    <w:p w14:paraId="3E3B6485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Води  евиденцију  о  планској  документацији  и  доставља  извештаје  о  истој надлежним органима и организацијама.</w:t>
      </w:r>
    </w:p>
    <w:p w14:paraId="078C0D1A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Даје тумачења у вези са применом прописа из области урбанизма и грађевинарства.</w:t>
      </w:r>
    </w:p>
    <w:p w14:paraId="22DF4D34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Врши појединачне радње и обрађује документацију до доношења решења у поступку одобрења за грађење, одобрења за рушење објекта, одобрења за употребу објекта и инсталације, решења о локацији и друго у поступцима обједињене процедуре и у поступцима ван обједињене процедуре по налогу шефа одељења.</w:t>
      </w:r>
    </w:p>
    <w:p w14:paraId="6BA1848D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Врши појединачне радње и обрађује документацију до доношења решења у поступку озакоњења по налогу шефа одељења.</w:t>
      </w:r>
    </w:p>
    <w:p w14:paraId="2E670C0F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Израђује решења о потврђивању усклађености урбанистичких планова са планским актима општине.</w:t>
      </w:r>
    </w:p>
    <w:p w14:paraId="42467896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Издаје уверења из евиденција које води.</w:t>
      </w:r>
    </w:p>
    <w:p w14:paraId="248CE3DE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Израђује статистичке извештаје и информације у вези са изградњом објеката грађана и правних лица.</w:t>
      </w:r>
    </w:p>
    <w:p w14:paraId="4C0E792A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Сачињава  извештаје,  анализе  и  информације  и  доставља  их  надлежним органима.</w:t>
      </w:r>
    </w:p>
    <w:p w14:paraId="624B1EF7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Сарађује са другим државним органима, предузећима, установама и другим органима и организацијама.</w:t>
      </w:r>
    </w:p>
    <w:p w14:paraId="76EFDA58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Води евиденцију донетих урбанистичких планова и урбанистичких пројеката и чува исте.</w:t>
      </w:r>
    </w:p>
    <w:p w14:paraId="6A986265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Сарађује са имаоцима јавних овлашћења у циљу што ефикаснијег спровођења обједињене процедуре</w:t>
      </w:r>
    </w:p>
    <w:p w14:paraId="7303A36A" w14:textId="77777777" w:rsidR="003A6B68" w:rsidRP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Обавља и друге послове у оквиру свог радног места, по налогу шефа одељења и начелника општинске управе.</w:t>
      </w:r>
    </w:p>
    <w:p w14:paraId="588F4AFF" w14:textId="6C3E2F1D" w:rsid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A6B68">
        <w:rPr>
          <w:rFonts w:ascii="Times New Roman" w:hAnsi="Times New Roman"/>
          <w:color w:val="000000"/>
          <w:sz w:val="24"/>
          <w:szCs w:val="24"/>
          <w:lang w:val="sr-Cyrl-CS"/>
        </w:rPr>
        <w:t>Лично је одговоран начелнику општинске управе, и шефу одељења за свој рад, за законито, стручно и благовремено обављање послова из делокруга рада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14:paraId="1D7352DA" w14:textId="77777777" w:rsidR="003A6B68" w:rsidRDefault="003A6B68" w:rsidP="003A6B6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71173FCF" w14:textId="0C3D0EF4" w:rsidR="00C91C68" w:rsidRPr="00704A19" w:rsidRDefault="009058DA" w:rsidP="003A6B68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Услови за </w:t>
      </w:r>
      <w:r w:rsidR="00FF790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запослење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597DEA2" w14:textId="77777777" w:rsidR="003A6B68" w:rsidRPr="003A6B68" w:rsidRDefault="003A6B68" w:rsidP="003A6B68">
      <w:pPr>
        <w:pStyle w:val="Pasussalistom"/>
        <w:numPr>
          <w:ilvl w:val="0"/>
          <w:numId w:val="3"/>
        </w:numPr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6B68">
        <w:rPr>
          <w:rFonts w:ascii="Times New Roman" w:eastAsia="Calibri" w:hAnsi="Times New Roman" w:cs="Times New Roman"/>
          <w:kern w:val="0"/>
          <w:sz w:val="24"/>
          <w:szCs w:val="24"/>
          <w:lang w:val="sr-Cyrl-CS"/>
          <w14:ligatures w14:val="none"/>
        </w:rPr>
        <w:t xml:space="preserve"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3A6B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proofErr w:type="spellStart"/>
      <w:r w:rsidRPr="003A6B68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кономском</w:t>
      </w:r>
      <w:proofErr w:type="spellEnd"/>
      <w:r w:rsidRPr="003A6B68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3A6B68">
        <w:rPr>
          <w:rFonts w:ascii="Times New Roman" w:eastAsia="Calibri" w:hAnsi="Times New Roman" w:cs="Times New Roman"/>
          <w:kern w:val="0"/>
          <w:sz w:val="24"/>
          <w:szCs w:val="24"/>
          <w:lang w:val="sr-Cyrl-CS"/>
          <w14:ligatures w14:val="none"/>
        </w:rPr>
        <w:t>факултету</w:t>
      </w:r>
    </w:p>
    <w:p w14:paraId="0D56A38E" w14:textId="1E44CBB7" w:rsidR="009058DA" w:rsidRPr="00704A19" w:rsidRDefault="009058DA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="007F3FF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3FFD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</w:t>
      </w:r>
    </w:p>
    <w:p w14:paraId="0ACD613C" w14:textId="71932A00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држављанство Републике Србије</w:t>
      </w:r>
    </w:p>
    <w:p w14:paraId="155C227B" w14:textId="66B7CA8B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пунолетство</w:t>
      </w:r>
    </w:p>
    <w:p w14:paraId="0B60AD98" w14:textId="29A779A2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реде дужности из радног односа</w:t>
      </w:r>
    </w:p>
    <w:p w14:paraId="2B63C061" w14:textId="4137BE47" w:rsidR="00EC45EE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лице није правноснажно осуђиван</w:t>
      </w:r>
      <w:r w:rsidR="0062329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безусловну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казну затвора од најмање шест месеци</w:t>
      </w:r>
    </w:p>
    <w:p w14:paraId="6114FC4E" w14:textId="77777777" w:rsidR="007F3FFD" w:rsidRPr="007F3FFD" w:rsidRDefault="007F3FFD" w:rsidP="00BD218F">
      <w:pPr>
        <w:pStyle w:val="Pasussalistom"/>
        <w:numPr>
          <w:ilvl w:val="0"/>
          <w:numId w:val="3"/>
        </w:numPr>
        <w:ind w:left="630" w:firstLine="0"/>
        <w:rPr>
          <w:sz w:val="24"/>
          <w:szCs w:val="24"/>
        </w:rPr>
      </w:pPr>
      <w:r w:rsidRPr="007F3FFD">
        <w:rPr>
          <w:rFonts w:ascii="Times New Roman" w:hAnsi="Times New Roman"/>
          <w:sz w:val="24"/>
          <w:szCs w:val="24"/>
          <w:lang w:val="sr-Cyrl-CS"/>
        </w:rPr>
        <w:t>познавање рада на рачунару (MS Office пакет и интернет)</w:t>
      </w:r>
      <w:r w:rsidRPr="007F3FFD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14:paraId="07759B36" w14:textId="7D20320B" w:rsidR="007F3FFD" w:rsidRPr="00842078" w:rsidRDefault="007F3FFD" w:rsidP="00BD218F">
      <w:pPr>
        <w:pStyle w:val="Pasussalistom"/>
        <w:numPr>
          <w:ilvl w:val="0"/>
          <w:numId w:val="3"/>
        </w:numPr>
        <w:ind w:left="630" w:firstLine="0"/>
        <w:rPr>
          <w:sz w:val="24"/>
          <w:szCs w:val="24"/>
        </w:rPr>
      </w:pPr>
      <w:r w:rsidRPr="007F3FFD">
        <w:rPr>
          <w:rFonts w:ascii="Times New Roman" w:eastAsia="Times New Roman" w:hAnsi="Times New Roman"/>
          <w:sz w:val="24"/>
          <w:szCs w:val="24"/>
          <w:lang w:val="sr-Cyrl-RS" w:eastAsia="ar-SA"/>
        </w:rPr>
        <w:t>потребне компетенције за обављање послова радног места</w:t>
      </w:r>
      <w:r w:rsidRPr="007F3FFD">
        <w:rPr>
          <w:rFonts w:ascii="Times New Roman" w:hAnsi="Times New Roman"/>
          <w:sz w:val="24"/>
          <w:szCs w:val="24"/>
          <w:lang w:val="sr-Cyrl-CS"/>
        </w:rPr>
        <w:t>.</w:t>
      </w:r>
    </w:p>
    <w:p w14:paraId="52BF60EE" w14:textId="763C9C29" w:rsidR="000F1A93" w:rsidRPr="00704A19" w:rsidRDefault="00E53ACF" w:rsidP="00623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оложен стручни испит за рад у државним органима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не представља услов нити предност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 радном месту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за које је расписан конкурс.</w:t>
      </w:r>
      <w:r w:rsidR="00EE6417">
        <w:rPr>
          <w:rFonts w:ascii="Times New Roman" w:hAnsi="Times New Roman" w:cs="Times New Roman"/>
          <w:sz w:val="24"/>
          <w:szCs w:val="24"/>
          <w:lang w:val="sr-Cyrl-RS"/>
        </w:rPr>
        <w:t xml:space="preserve"> Али Кандидат који буде изабран ће имати рок од 6 месеци од заснивања радног односа да положи испит.</w:t>
      </w:r>
    </w:p>
    <w:p w14:paraId="446A0FEC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23B819" w14:textId="11D0C58F" w:rsidR="00FF7908" w:rsidRPr="00704A19" w:rsidRDefault="00FF790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радног односа</w:t>
      </w:r>
    </w:p>
    <w:p w14:paraId="1137BAD2" w14:textId="0D0BF8EF" w:rsidR="00897118" w:rsidRPr="00704A19" w:rsidRDefault="00897118" w:rsidP="00897118">
      <w:pPr>
        <w:pStyle w:val="Pasussalistom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На радном месту се заснива радни однос на неодређене време</w:t>
      </w:r>
      <w:r w:rsidR="00CB06EC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E18BDBA" w14:textId="77777777" w:rsidR="00897118" w:rsidRPr="00704A19" w:rsidRDefault="00897118" w:rsidP="00D709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C5A035" w14:textId="44F74EB8" w:rsidR="00C91C68" w:rsidRPr="00704A19" w:rsidRDefault="00C91C6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 рада:</w:t>
      </w:r>
    </w:p>
    <w:p w14:paraId="64B2977E" w14:textId="1EB7DFD6" w:rsidR="00D709B8" w:rsidRPr="00B12AE8" w:rsidRDefault="00B12AE8" w:rsidP="006232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</w:t>
      </w:r>
    </w:p>
    <w:p w14:paraId="22E015D1" w14:textId="77777777" w:rsidR="00C91C68" w:rsidRPr="00704A19" w:rsidRDefault="00C91C68" w:rsidP="00D70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20138E" w14:textId="6530B58B" w:rsidR="009058DA" w:rsidRPr="00704A19" w:rsidRDefault="0062329C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Компетенције</w:t>
      </w:r>
      <w:r w:rsidR="009058DA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које се проверавају у изборном поступку</w:t>
      </w:r>
    </w:p>
    <w:p w14:paraId="479B2BCA" w14:textId="29AB08CA" w:rsidR="009058DA" w:rsidRPr="00704A19" w:rsidRDefault="00C91C68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опште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посебне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понашајне компетенције и мотивација за рад на радном месту.</w:t>
      </w:r>
    </w:p>
    <w:p w14:paraId="0D0E199A" w14:textId="77777777" w:rsidR="00D709B8" w:rsidRPr="00704A19" w:rsidRDefault="00D709B8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210851" w14:textId="2BFCEFC2" w:rsidR="00897118" w:rsidRPr="00704A19" w:rsidRDefault="0089711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Поступак и начин провере компетенција</w:t>
      </w:r>
    </w:p>
    <w:p w14:paraId="538D9ECA" w14:textId="77777777" w:rsidR="007A73E0" w:rsidRPr="00452A7B" w:rsidRDefault="007A73E0" w:rsidP="007A73E0">
      <w:pPr>
        <w:numPr>
          <w:ilvl w:val="0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општих функционалних компетенција</w:t>
      </w:r>
      <w:r w:rsidRPr="00452A7B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7B11873E" w14:textId="77777777" w:rsidR="007A73E0" w:rsidRPr="00452A7B" w:rsidRDefault="007A73E0" w:rsidP="007A73E0">
      <w:pPr>
        <w:numPr>
          <w:ilvl w:val="1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14:paraId="6A7E49E3" w14:textId="77777777" w:rsidR="007A73E0" w:rsidRPr="00452A7B" w:rsidRDefault="007A73E0" w:rsidP="007A73E0">
      <w:pPr>
        <w:numPr>
          <w:ilvl w:val="1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„Пословна комуникација” – вршиће се путем теста (писмено).</w:t>
      </w:r>
    </w:p>
    <w:p w14:paraId="09E566C1" w14:textId="77777777" w:rsidR="007A73E0" w:rsidRPr="00452A7B" w:rsidRDefault="007A73E0" w:rsidP="007A73E0">
      <w:pPr>
        <w:numPr>
          <w:ilvl w:val="1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„Дигитална писменост” – вршиће се решавањем задатака (практичним радом на рачунару).</w:t>
      </w:r>
    </w:p>
    <w:p w14:paraId="40A3B30F" w14:textId="77777777" w:rsidR="007A73E0" w:rsidRPr="00452A7B" w:rsidRDefault="007A73E0" w:rsidP="007A73E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Провера ће се вршити на електронској платформи, путем теста са питањима затвореног типа. Питања и одговори за проверу општих функционалних компетенција можете наћи на сајту Министарства државне управе и локалне самоуправе и Сајту Службе за управљање кадровима (СУК) Владе Републике Србије која ће вршити проверу и оцену кандидата у вези општих функционалних компетенција. Резултате провере ће достављати Конкурсној комисији.</w:t>
      </w:r>
    </w:p>
    <w:p w14:paraId="63192216" w14:textId="77777777" w:rsidR="007A73E0" w:rsidRPr="00452A7B" w:rsidRDefault="007A73E0" w:rsidP="007A73E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3D8573" w14:textId="77777777" w:rsidR="007A73E0" w:rsidRPr="00452A7B" w:rsidRDefault="007A73E0" w:rsidP="007A73E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>2.  Посебне функционалне компетенције:</w:t>
      </w:r>
    </w:p>
    <w:p w14:paraId="15377745" w14:textId="636359DB" w:rsidR="007A73E0" w:rsidRPr="00452A7B" w:rsidRDefault="007A73E0" w:rsidP="007A73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(1) Посебна функционална компетенција у одређеној области рада -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стручно-оперативни послови (технике израде општих, појединачних и других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правних и осталих аката) и управно правни послови (општи управни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поступак) - провераваће се усменом симулацијом.</w:t>
      </w:r>
    </w:p>
    <w:p w14:paraId="7A338F3E" w14:textId="234461CA" w:rsidR="007A73E0" w:rsidRPr="007A73E0" w:rsidRDefault="007A73E0" w:rsidP="007A73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(2) Посебна функционална компетенција за одређено радно место –прописи из делокруга радног места (</w:t>
      </w:r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>Закон о планирању и изградњи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Правилник о поступку спровођења обједињене процедуре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>,</w:t>
      </w:r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Правилник о садржини локацијских услова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>,</w:t>
      </w:r>
    </w:p>
    <w:p w14:paraId="0BE7532F" w14:textId="7F2EBCC7" w:rsidR="007A73E0" w:rsidRPr="00452A7B" w:rsidRDefault="007A73E0" w:rsidP="007A73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Правилник о садржини техничке документације</w:t>
      </w:r>
      <w:r>
        <w:rPr>
          <w:rFonts w:ascii="Times New Roman" w:hAnsi="Times New Roman" w:cs="Times New Roman"/>
          <w:kern w:val="0"/>
          <w:sz w:val="24"/>
          <w:szCs w:val="24"/>
          <w:lang w:val="en-US"/>
        </w:rPr>
        <w:t>,</w:t>
      </w:r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Правилник о садржини и начину вођења централне евиденције </w:t>
      </w:r>
      <w:proofErr w:type="spellStart"/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>обједињених</w:t>
      </w:r>
      <w:proofErr w:type="spellEnd"/>
      <w:r w:rsidRPr="007A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процедура (ЦЕОП)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др.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) -провераваће се усменом симулацијом</w:t>
      </w:r>
      <w:r w:rsidRPr="00452A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6EDFA1" w14:textId="77777777" w:rsidR="007A73E0" w:rsidRPr="00452A7B" w:rsidRDefault="007A73E0" w:rsidP="007A73E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860E1C" w14:textId="77777777" w:rsidR="007A73E0" w:rsidRPr="00452A7B" w:rsidRDefault="007A73E0" w:rsidP="007A73E0">
      <w:pPr>
        <w:numPr>
          <w:ilvl w:val="0"/>
          <w:numId w:val="12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Провера </w:t>
      </w:r>
      <w:proofErr w:type="spellStart"/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понашајних</w:t>
      </w:r>
      <w:proofErr w:type="spellEnd"/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компетенција</w:t>
      </w:r>
      <w:r w:rsidRPr="00452A7B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6DD83437" w14:textId="77777777" w:rsidR="007A73E0" w:rsidRPr="00452A7B" w:rsidRDefault="007A73E0" w:rsidP="007A73E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</w:t>
      </w:r>
      <w:proofErr w:type="spellStart"/>
      <w:r w:rsidRPr="00452A7B">
        <w:rPr>
          <w:rFonts w:ascii="Times New Roman" w:hAnsi="Times New Roman" w:cs="Times New Roman"/>
          <w:sz w:val="24"/>
          <w:szCs w:val="24"/>
          <w:lang w:val="sr-Cyrl-RS"/>
        </w:rPr>
        <w:t>понашајних</w:t>
      </w:r>
      <w:proofErr w:type="spellEnd"/>
      <w:r w:rsidRPr="00452A7B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компетенцијама, интервју ће обавити психолог СУК-а на даљину.</w:t>
      </w:r>
    </w:p>
    <w:p w14:paraId="1A581F7D" w14:textId="77777777" w:rsidR="007A73E0" w:rsidRPr="00452A7B" w:rsidRDefault="007A73E0" w:rsidP="007A73E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EE40C9" w14:textId="41BCBB7A" w:rsidR="00865DFA" w:rsidRDefault="007A73E0" w:rsidP="007A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452A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вршиће се </w:t>
      </w:r>
      <w:r w:rsidRPr="00452A7B">
        <w:rPr>
          <w:rFonts w:ascii="Times New Roman" w:hAnsi="Times New Roman" w:cs="Times New Roman"/>
          <w:sz w:val="24"/>
          <w:szCs w:val="24"/>
          <w:lang w:val="sr-Cyrl-RS"/>
        </w:rPr>
        <w:t>путем разговора са конкурсном комисијом (усмено).</w:t>
      </w:r>
    </w:p>
    <w:p w14:paraId="7A286DA4" w14:textId="77777777" w:rsidR="007A73E0" w:rsidRPr="00704A19" w:rsidRDefault="007A73E0" w:rsidP="007A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18768B" w14:textId="1062FB0C" w:rsidR="00865DFA" w:rsidRPr="00704A19" w:rsidRDefault="00865DFA" w:rsidP="00865DFA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 доказа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при подношењу пријаве</w:t>
      </w:r>
    </w:p>
    <w:p w14:paraId="4E10C156" w14:textId="31933E38" w:rsidR="00865DFA" w:rsidRPr="00704A19" w:rsidRDefault="00CB06EC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bookmarkStart w:id="0" w:name="_Hlk153984335"/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>Ако има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дигиталне компетенције </w:t>
      </w:r>
      <w:bookmarkEnd w:id="0"/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(знања и вештине о 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основама коришћења рачунара, основама коришћења интернета, обради текста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табеларн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калкулациј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153984437"/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 жели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на основу њега буде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ослобођен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тестирања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компетенције,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можете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тај доказ, у оригиналу или овереној фотокопији, приложи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уз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образац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на овај конкурс.</w:t>
      </w:r>
    </w:p>
    <w:bookmarkEnd w:id="1"/>
    <w:p w14:paraId="1418F6B4" w14:textId="263A7AB0" w:rsidR="009058DA" w:rsidRPr="00704A19" w:rsidRDefault="00865DFA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53984596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не доставите наведени доказ, провера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компетенције „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игиталн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писменост</w:t>
      </w:r>
      <w:r w:rsidR="00C60637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вршиће се писмено/усмено.</w:t>
      </w:r>
      <w:bookmarkEnd w:id="2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конкурсна комисија увидом у достављени доказ не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буде могла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да оцени да 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Ваша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дигитална писменост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потребном нивоу, позваће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Вас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тестирање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ове компетенције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, без обзира на достављени доказ.</w:t>
      </w:r>
    </w:p>
    <w:p w14:paraId="43CDB4AA" w14:textId="77777777" w:rsidR="00063EC9" w:rsidRPr="00704A19" w:rsidRDefault="00063EC9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185AF" w14:textId="4D883F59" w:rsidR="004B7371" w:rsidRPr="00704A19" w:rsidRDefault="004B7371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53985407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Докази </w:t>
      </w:r>
      <w:r w:rsidR="00C60637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који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достављају 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ток</w:t>
      </w:r>
      <w:r w:rsidR="00C606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поступка</w:t>
      </w:r>
    </w:p>
    <w:bookmarkEnd w:id="3"/>
    <w:p w14:paraId="363066D4" w14:textId="1D866DF8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 завршног разговора са </w:t>
      </w:r>
      <w:r w:rsidR="00593E8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онкурсном комисијом кандидати су дужни да доставе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5 радних дана од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доказе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8EE9C3B" w14:textId="1436D4DF" w:rsidR="004B7371" w:rsidRPr="00704A19" w:rsidRDefault="004B7371" w:rsidP="004B7371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дипломе којом се потврђује стручна спрема;</w:t>
      </w:r>
    </w:p>
    <w:p w14:paraId="3F26C9DE" w14:textId="69A01EF5" w:rsidR="004B7371" w:rsidRPr="00704A19" w:rsidRDefault="004B7371" w:rsidP="004B7371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E18AA82" w14:textId="77777777" w:rsidR="00EA15CB" w:rsidRPr="00704A19" w:rsidRDefault="00EA15CB" w:rsidP="00EA15CB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641AFD" w14:textId="15070812" w:rsidR="00B33D4D" w:rsidRPr="00704A19" w:rsidRDefault="00B33D4D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Службеник (лице које је већ у радном односу у јединици локалне самоуправе) и који се пријављује на конкурс, уместо уверења о држављанству и извода из матичне књиге рођених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решење о распоређивању или решење да је нераспоређен.</w:t>
      </w:r>
    </w:p>
    <w:p w14:paraId="4234B3C0" w14:textId="77777777" w:rsidR="00CA44B5" w:rsidRPr="00704A19" w:rsidRDefault="00CA44B5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6B6BB0" w14:textId="1D4E6446" w:rsidR="00775742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53987006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докази се прилажу у оригиналу или у фотокопији која је оверена код јавног бележника (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изузетн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им случајевима,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градовима и општинама у којима нису именовани јавни бележници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3D579EA" w14:textId="6369A31A" w:rsidR="00775742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E4AFF73" w14:textId="63F3B4EC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4"/>
    <w:p w14:paraId="2FBF6E8B" w14:textId="552297E2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7C6CB" w14:textId="574BC451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53987080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Орган, по службеној дужности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18/16 и 95/18 – аутентично тумачење)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за кандидате прибавља:</w:t>
      </w:r>
    </w:p>
    <w:p w14:paraId="351166C0" w14:textId="10B744C0" w:rsidR="004B7371" w:rsidRPr="00704A19" w:rsidRDefault="004B7371" w:rsidP="003A6E79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7EBA0430" w14:textId="61D52DC0" w:rsidR="004B7371" w:rsidRPr="00704A19" w:rsidRDefault="004B7371" w:rsidP="004B7371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64EE6849" w14:textId="4A48FAD6" w:rsidR="00775742" w:rsidRPr="00704A19" w:rsidRDefault="00A01282" w:rsidP="00775742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BE9E737" w14:textId="643FEB05" w:rsidR="004B7371" w:rsidRPr="00704A19" w:rsidRDefault="004B7371" w:rsidP="004B7371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5"/>
    <w:p w14:paraId="52D05EB9" w14:textId="77777777" w:rsidR="004B7371" w:rsidRPr="00F01C72" w:rsidRDefault="004B7371" w:rsidP="004B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47DE8" w14:textId="211BD3E8" w:rsidR="004B7371" w:rsidRPr="00704A19" w:rsidRDefault="00D97E9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1282">
        <w:rPr>
          <w:rFonts w:ascii="Times New Roman" w:hAnsi="Times New Roman" w:cs="Times New Roman"/>
          <w:sz w:val="24"/>
          <w:szCs w:val="24"/>
          <w:lang w:val="sr-Cyrl-RS"/>
        </w:rPr>
        <w:t>Међ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утим, а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 у Вашој пријави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наведете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желите сами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доставите ова документа,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тада их морате доставити у оригинал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овереној фотокопији, у року од 5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B3D2C" w14:textId="77777777" w:rsidR="00513CFD" w:rsidRPr="00704A19" w:rsidRDefault="00513CFD" w:rsidP="00513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0F4C6E" w14:textId="5EFB650B" w:rsidR="00513CFD" w:rsidRPr="00704A19" w:rsidRDefault="00513CFD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Предност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760C9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код избора кандидата</w:t>
      </w:r>
    </w:p>
    <w:p w14:paraId="0435D1CD" w14:textId="3F6ADD8E" w:rsidR="00513CFD" w:rsidRPr="00704A19" w:rsidRDefault="00513CFD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На овом конкурсу, предност на изборној листи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једнаког броја бодова кандидата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имаће </w:t>
      </w:r>
      <w:r w:rsidR="00EC425F" w:rsidRPr="00704A19">
        <w:rPr>
          <w:rFonts w:ascii="Times New Roman" w:hAnsi="Times New Roman" w:cs="Times New Roman"/>
          <w:sz w:val="24"/>
          <w:szCs w:val="24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, број 18/20)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8A2D97" w14:textId="3B03E29B" w:rsidR="000F1A93" w:rsidRPr="00704A19" w:rsidRDefault="000F1A93" w:rsidP="0077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7AB2D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0E801B" w14:textId="49CD4865" w:rsidR="00CA44B5" w:rsidRPr="00704A19" w:rsidRDefault="000F1A93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Hlk153982729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Пријава на конкурс врши се на </w:t>
      </w:r>
      <w:r w:rsidR="00CA44B5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прописаном </w:t>
      </w:r>
      <w:r w:rsidR="00A012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брасцу 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пријаве</w:t>
      </w:r>
    </w:p>
    <w:p w14:paraId="0BCEB372" w14:textId="0AC8C1E7" w:rsidR="000F1A93" w:rsidRPr="00704A19" w:rsidRDefault="00CA44B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_Hlk153982698"/>
      <w:bookmarkEnd w:id="6"/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="000F1A93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пријаве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 овај конкурс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доступан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на интернет презентацији органа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га лица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штампаном облику мо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гу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преузети у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згради Општинске управе општине Ада, Трг ослобођења бр. 1, у Ади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7"/>
    </w:p>
    <w:p w14:paraId="3A71C9FC" w14:textId="635F2AD3" w:rsidR="00C71E2B" w:rsidRPr="00704A19" w:rsidRDefault="00C71E2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153983594"/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конкурс, пријава добија шифру под којом подносилац пријаве учествује у даљем изборном поступку.</w:t>
      </w:r>
    </w:p>
    <w:p w14:paraId="7B67C759" w14:textId="56503062" w:rsidR="00481AEB" w:rsidRPr="00704A19" w:rsidRDefault="00C71E2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Подносилац пријаве ће бити обавештен о додељеној шифри у року од три дана од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пријема пријаве у органу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8"/>
    <w:p w14:paraId="13C6C494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0692E5" w14:textId="5D6729B9" w:rsidR="00AE17BF" w:rsidRPr="00704A19" w:rsidRDefault="00AE17BF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493E3721" w14:textId="6BD75E80" w:rsidR="00AE17BF" w:rsidRPr="00704A19" w:rsidRDefault="00AE17BF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9" w:name="_Hlk154298877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пријава је</w:t>
      </w:r>
      <w:bookmarkEnd w:id="9"/>
      <w:r w:rsidRPr="00BD218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5C52A4">
        <w:rPr>
          <w:rFonts w:ascii="Times New Roman" w:hAnsi="Times New Roman" w:cs="Times New Roman"/>
          <w:sz w:val="24"/>
          <w:szCs w:val="24"/>
          <w:u w:val="single"/>
          <w:lang w:val="sr-Cyrl-RS"/>
        </w:rPr>
        <w:t>15</w:t>
      </w:r>
      <w:r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и почиње да тече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448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B2972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10" w:name="_GoBack"/>
      <w:bookmarkEnd w:id="10"/>
      <w:r w:rsid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6448A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а окончава се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0E009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C52A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842078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EB7B78" w14:textId="77777777" w:rsidR="00CA44B5" w:rsidRPr="00704A19" w:rsidRDefault="00CA44B5" w:rsidP="00CA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9CEF" w14:textId="162CC729" w:rsidR="00CA44B5" w:rsidRPr="00704A19" w:rsidRDefault="00CA44B5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на коју се подносе пријаве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A4D5DDC" w14:textId="43B42FB8" w:rsidR="00CA44B5" w:rsidRPr="00704A19" w:rsidRDefault="0084453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Поштом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органу</w:t>
      </w:r>
      <w:r w:rsidR="00BD218F"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, са назнаком „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C52A4">
        <w:rPr>
          <w:rFonts w:ascii="Times New Roman" w:hAnsi="Times New Roman" w:cs="Times New Roman"/>
          <w:sz w:val="24"/>
          <w:szCs w:val="24"/>
          <w:lang w:val="sr-Cyrl-RS"/>
        </w:rPr>
        <w:t>јавни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непосредно на адресу</w:t>
      </w:r>
      <w:r w:rsidR="00BD218F"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167D03" w14:textId="77777777" w:rsidR="00CA44B5" w:rsidRPr="00704A19" w:rsidRDefault="00CA44B5" w:rsidP="00CA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797B9" w14:textId="39FBE3EE" w:rsidR="000F1A93" w:rsidRPr="00704A19" w:rsidRDefault="000F1A93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153982543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</w:p>
    <w:p w14:paraId="20F45758" w14:textId="4CAD6449" w:rsidR="000F1A93" w:rsidRPr="00704A19" w:rsidRDefault="000F1A93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53986759"/>
      <w:bookmarkEnd w:id="11"/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Изборни поступак ће се спроводити почев од </w:t>
      </w:r>
      <w:r w:rsidR="005C52A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E009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734C5">
        <w:rPr>
          <w:rFonts w:ascii="Times New Roman" w:hAnsi="Times New Roman" w:cs="Times New Roman"/>
          <w:sz w:val="24"/>
          <w:szCs w:val="24"/>
          <w:lang w:val="sr-Cyrl-RS"/>
        </w:rPr>
        <w:t>.02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734C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са почетком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часова,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Општинској управи општине Ада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BD218F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канцеларија бр. </w:t>
      </w:r>
      <w:r w:rsidR="001734C5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 чему ће кандидати бити обавештени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путем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18F">
        <w:rPr>
          <w:rFonts w:ascii="Times New Roman" w:hAnsi="Times New Roman" w:cs="Times New Roman"/>
          <w:sz w:val="24"/>
          <w:szCs w:val="24"/>
          <w:lang w:val="sr-Cyrl-RS"/>
        </w:rPr>
        <w:t>телефона који је наведен у пријави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2"/>
    <w:p w14:paraId="50F04CB1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E7C1D" w14:textId="77777777" w:rsidR="00CA44B5" w:rsidRPr="00704A19" w:rsidRDefault="00CA44B5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пробног рада</w:t>
      </w:r>
    </w:p>
    <w:p w14:paraId="31DC7AEA" w14:textId="186C9893" w:rsidR="00CA44B5" w:rsidRPr="00704A19" w:rsidRDefault="00CA44B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на овом конкурсу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први пут заснива радни однос у државном органу, органу аутономне покрајине или јединице локалне самоуправе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128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изабрано лице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има обавезу да буде на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пробном раду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трајању од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6 месеци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од заснивања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03FA6B" w14:textId="77777777" w:rsidR="00B33D4D" w:rsidRPr="00F01C72" w:rsidRDefault="00B33D4D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7CEC03" w14:textId="2D63AC59" w:rsidR="00CA44B5" w:rsidRPr="00704A19" w:rsidRDefault="00B33D4D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Ако задовољи на пробном раду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 до истека пробног рада положи државни стручни испит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лице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рад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неодређено време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07790A" w14:textId="60C68931" w:rsidR="000F1A93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Ако не задовољи на пробном раду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до истека пробног рада не положи државни стручни испит</w:t>
      </w:r>
      <w:r w:rsidR="00B33D4D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лицу 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>престаје радни однос.</w:t>
      </w:r>
    </w:p>
    <w:p w14:paraId="26914353" w14:textId="77777777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3F9B9" w14:textId="3B8A09E6" w:rsidR="009058DA" w:rsidRDefault="009058DA" w:rsidP="00BD218F">
      <w:pPr>
        <w:pStyle w:val="Pasussalistom"/>
        <w:numPr>
          <w:ilvl w:val="0"/>
          <w:numId w:val="4"/>
        </w:numPr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Лице задужено за давање обавештења о конкурсу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45A0179" w14:textId="77777777" w:rsidR="00A9695E" w:rsidRPr="00704A19" w:rsidRDefault="00A9695E" w:rsidP="00A9695E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901589" w14:textId="14D4536F" w:rsidR="009058DA" w:rsidRPr="00704A19" w:rsidRDefault="00883663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Роберт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Ваштаг</w:t>
      </w:r>
      <w:proofErr w:type="spellEnd"/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, 024/852-106, локал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128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F0848C" w14:textId="77777777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D48D0D" w14:textId="4EAD9765" w:rsidR="0008076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080765" w:rsidRPr="00704A19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</w:t>
      </w:r>
      <w:r w:rsidR="00080765" w:rsidRP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6F4483C" w14:textId="72416BE1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</w:p>
    <w:p w14:paraId="1C6E5479" w14:textId="77777777" w:rsidR="00B33D4D" w:rsidRPr="00704A19" w:rsidRDefault="00B33D4D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6336EF" w14:textId="54A10CEF" w:rsidR="00EC425F" w:rsidRPr="00704A19" w:rsidRDefault="00E856F9" w:rsidP="00F01C7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13" w:name="_Hlk153987408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Линк ка обрасцу пријаве за ово радно место</w:t>
      </w:r>
      <w:bookmarkEnd w:id="13"/>
      <w:r w:rsidR="00BD21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https://www</w:t>
      </w:r>
      <w:r w:rsidR="00BD218F" w:rsidRPr="00BD21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.ada.org.rs/</w:t>
      </w:r>
    </w:p>
    <w:p w14:paraId="11229063" w14:textId="77777777" w:rsidR="00E856F9" w:rsidRPr="00704A19" w:rsidRDefault="00E856F9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BE9633" w14:textId="0AD74E69" w:rsidR="00B33D4D" w:rsidRPr="00F01C72" w:rsidRDefault="00B33D4D" w:rsidP="00EC42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sectPr w:rsidR="00B33D4D" w:rsidRPr="00F0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4823"/>
    <w:multiLevelType w:val="hybridMultilevel"/>
    <w:tmpl w:val="3B245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181F"/>
    <w:multiLevelType w:val="hybridMultilevel"/>
    <w:tmpl w:val="48C29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E52664"/>
    <w:multiLevelType w:val="hybridMultilevel"/>
    <w:tmpl w:val="A9FE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4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E05168"/>
    <w:multiLevelType w:val="hybridMultilevel"/>
    <w:tmpl w:val="69EA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E19B0"/>
    <w:multiLevelType w:val="hybridMultilevel"/>
    <w:tmpl w:val="4FF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0BED"/>
    <w:multiLevelType w:val="hybridMultilevel"/>
    <w:tmpl w:val="7DDCF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229E5"/>
    <w:multiLevelType w:val="hybridMultilevel"/>
    <w:tmpl w:val="9868365E"/>
    <w:lvl w:ilvl="0" w:tplc="019040DC">
      <w:start w:val="1"/>
      <w:numFmt w:val="decimal"/>
      <w:lvlText w:val="%1)"/>
      <w:lvlJc w:val="left"/>
      <w:pPr>
        <w:ind w:left="1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63E12"/>
    <w:rsid w:val="00063EC9"/>
    <w:rsid w:val="00080765"/>
    <w:rsid w:val="00085758"/>
    <w:rsid w:val="000B0DFD"/>
    <w:rsid w:val="000B7161"/>
    <w:rsid w:val="000E0091"/>
    <w:rsid w:val="000F1A93"/>
    <w:rsid w:val="0011188A"/>
    <w:rsid w:val="001734C5"/>
    <w:rsid w:val="001760C9"/>
    <w:rsid w:val="001E6B28"/>
    <w:rsid w:val="002331CD"/>
    <w:rsid w:val="0026705A"/>
    <w:rsid w:val="002A41FA"/>
    <w:rsid w:val="002C3F37"/>
    <w:rsid w:val="002D6A9C"/>
    <w:rsid w:val="00373133"/>
    <w:rsid w:val="003A6B68"/>
    <w:rsid w:val="003F18BC"/>
    <w:rsid w:val="00416ADF"/>
    <w:rsid w:val="00421031"/>
    <w:rsid w:val="00472591"/>
    <w:rsid w:val="00481AEB"/>
    <w:rsid w:val="004822B8"/>
    <w:rsid w:val="004B7371"/>
    <w:rsid w:val="00513CFD"/>
    <w:rsid w:val="00524843"/>
    <w:rsid w:val="00531556"/>
    <w:rsid w:val="005567D7"/>
    <w:rsid w:val="005850E1"/>
    <w:rsid w:val="00593E80"/>
    <w:rsid w:val="005C52A4"/>
    <w:rsid w:val="005C7E79"/>
    <w:rsid w:val="0062329C"/>
    <w:rsid w:val="006A7B43"/>
    <w:rsid w:val="006C2B81"/>
    <w:rsid w:val="00704A19"/>
    <w:rsid w:val="00705BDD"/>
    <w:rsid w:val="007206FE"/>
    <w:rsid w:val="00775742"/>
    <w:rsid w:val="007A73E0"/>
    <w:rsid w:val="007B0482"/>
    <w:rsid w:val="007D1CCC"/>
    <w:rsid w:val="007F3FFD"/>
    <w:rsid w:val="008029F2"/>
    <w:rsid w:val="0080455E"/>
    <w:rsid w:val="00810973"/>
    <w:rsid w:val="00842078"/>
    <w:rsid w:val="0084453B"/>
    <w:rsid w:val="00850034"/>
    <w:rsid w:val="00857499"/>
    <w:rsid w:val="00865DFA"/>
    <w:rsid w:val="00883663"/>
    <w:rsid w:val="00897118"/>
    <w:rsid w:val="009058DA"/>
    <w:rsid w:val="0096448A"/>
    <w:rsid w:val="009B0524"/>
    <w:rsid w:val="009F53F1"/>
    <w:rsid w:val="00A01282"/>
    <w:rsid w:val="00A04312"/>
    <w:rsid w:val="00A9695E"/>
    <w:rsid w:val="00AE17BF"/>
    <w:rsid w:val="00B12AE8"/>
    <w:rsid w:val="00B221B0"/>
    <w:rsid w:val="00B336A0"/>
    <w:rsid w:val="00B33D4D"/>
    <w:rsid w:val="00B81E8C"/>
    <w:rsid w:val="00B82CC2"/>
    <w:rsid w:val="00BB2972"/>
    <w:rsid w:val="00BD218F"/>
    <w:rsid w:val="00C110FB"/>
    <w:rsid w:val="00C1356A"/>
    <w:rsid w:val="00C42C0E"/>
    <w:rsid w:val="00C60637"/>
    <w:rsid w:val="00C71E2B"/>
    <w:rsid w:val="00C72728"/>
    <w:rsid w:val="00C91C68"/>
    <w:rsid w:val="00C96F73"/>
    <w:rsid w:val="00CA44B5"/>
    <w:rsid w:val="00CB06EC"/>
    <w:rsid w:val="00CE5740"/>
    <w:rsid w:val="00D7058E"/>
    <w:rsid w:val="00D709B8"/>
    <w:rsid w:val="00D97E95"/>
    <w:rsid w:val="00DC7369"/>
    <w:rsid w:val="00E53ACF"/>
    <w:rsid w:val="00E552BB"/>
    <w:rsid w:val="00E856F9"/>
    <w:rsid w:val="00EA15CB"/>
    <w:rsid w:val="00EC425F"/>
    <w:rsid w:val="00EC45EE"/>
    <w:rsid w:val="00EE6417"/>
    <w:rsid w:val="00F01C72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unhideWhenUsed/>
    <w:rsid w:val="00111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11188A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1188A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1188A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Korektura">
    <w:name w:val="Revision"/>
    <w:hidden/>
    <w:uiPriority w:val="99"/>
    <w:semiHidden/>
    <w:rsid w:val="0070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76BA-1D5C-44A7-A59A-3BFEC7BB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user</cp:lastModifiedBy>
  <cp:revision>7</cp:revision>
  <dcterms:created xsi:type="dcterms:W3CDTF">2026-01-28T09:40:00Z</dcterms:created>
  <dcterms:modified xsi:type="dcterms:W3CDTF">2026-02-04T07:21:00Z</dcterms:modified>
</cp:coreProperties>
</file>